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8A" w:rsidRPr="00E4792E" w:rsidRDefault="00B8298A" w:rsidP="00B8298A">
      <w:pPr>
        <w:pStyle w:val="2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</w:pPr>
      <w:bookmarkStart w:id="0" w:name="_GoBack"/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The list of mass scenes </w:t>
      </w:r>
      <w:bookmarkEnd w:id="0"/>
      <w:r w:rsidRPr="00E4792E"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– </w:t>
      </w:r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>3</w:t>
      </w:r>
      <w:r w:rsidRPr="00E4792E">
        <w:rPr>
          <w:rFonts w:ascii="Open Sans" w:hAnsi="Open Sans" w:cs="Open Sans"/>
          <w:b w:val="0"/>
          <w:bCs w:val="0"/>
          <w:color w:val="000000"/>
          <w:sz w:val="45"/>
          <w:szCs w:val="45"/>
          <w:vertAlign w:val="superscript"/>
          <w:lang w:val="en-US"/>
        </w:rPr>
        <w:t>rd</w:t>
      </w:r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 round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G. Bizet  «Carmen», 3</w:t>
      </w:r>
      <w:r w:rsidRPr="00771976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rd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№18 sextet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choirs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G. Verdi  «Un Ballo In Maschera»,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of the 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>1</w:t>
      </w:r>
      <w:r w:rsidRPr="00771976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 the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choir’s 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cue 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«…Viva Riccardo! 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Viva!»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the end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G. Verdi  «Nabucco», 1</w:t>
      </w:r>
      <w:r w:rsidRPr="00EE0174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introductory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cavatina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 the begining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till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Allegro (11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digit on the phrase of Z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ahariya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after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cadence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«…freno al timor!»);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G. Verdi  «Nabucco»,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of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Jewish 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captives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 the 3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rd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G. Verdi  «Il Trovatore»,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2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, gypsies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’s choir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 the song of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Azuchena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G. Verdi  «Il Trovatore», 3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rd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introductory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B53647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U. Giordano «Siberia»,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2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choir’s scene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«Buon di! </w:t>
      </w:r>
      <w:r w:rsidRPr="00B53647">
        <w:rPr>
          <w:rFonts w:ascii="Open Sans" w:hAnsi="Open Sans" w:cs="Open Sans"/>
          <w:color w:val="50545C"/>
          <w:sz w:val="23"/>
          <w:szCs w:val="23"/>
          <w:lang w:val="en-US"/>
        </w:rPr>
        <w:t>Salute a Vostre Signorie…O santi Pietro e Paolo!»;</w:t>
      </w:r>
    </w:p>
    <w:p w:rsidR="00B8298A" w:rsidRPr="00EA2D91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R. Leoncavallo «Pagliacci», 1</w:t>
      </w:r>
      <w:r w:rsidRPr="00EE0174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1</w:t>
      </w:r>
      <w:r w:rsidRPr="00EA2D91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scene,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№ 4 «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B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ell chorus»;</w:t>
      </w:r>
    </w:p>
    <w:p w:rsidR="00B8298A" w:rsidRPr="00612BA9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>M. P. Mussorgsky «Boris Godunov» (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Shostakovich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edition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),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scene from the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prologue,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 the 4</w:t>
      </w:r>
      <w:r w:rsidRPr="00612BA9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digit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(8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tacts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the</w:t>
      </w:r>
      <w:r w:rsidRPr="005201D0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P</w:t>
      </w:r>
      <w:r w:rsidRPr="005201D0">
        <w:rPr>
          <w:rFonts w:ascii="Open Sans" w:hAnsi="Open Sans" w:cs="Open Sans"/>
          <w:color w:val="50545C"/>
          <w:sz w:val="23"/>
          <w:szCs w:val="23"/>
          <w:lang w:val="en-US"/>
        </w:rPr>
        <w:t>olice officer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’s cue</w:t>
      </w:r>
      <w:r w:rsidRPr="005201D0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</w:t>
      </w:r>
      <w:r w:rsidRPr="00175B7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Nu, chto zh vy…»)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the</w:t>
      </w:r>
      <w:r w:rsidRPr="00612BA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23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th digit after the choir’s cue </w:t>
      </w:r>
      <w:r w:rsidRPr="00506072">
        <w:rPr>
          <w:rFonts w:ascii="Open Sans" w:hAnsi="Open Sans" w:cs="Open Sans"/>
          <w:color w:val="50545C"/>
          <w:sz w:val="23"/>
          <w:szCs w:val="23"/>
          <w:lang w:val="en-US"/>
        </w:rPr>
        <w:t>«Kormilec! a-a..a!»;</w:t>
      </w:r>
    </w:p>
    <w:p w:rsidR="00B8298A" w:rsidRPr="00301D0F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W. A. Mozart «La Clemenza di Tito»,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of the </w:t>
      </w:r>
      <w:r w:rsidRPr="00771976">
        <w:rPr>
          <w:rFonts w:ascii="Open Sans" w:hAnsi="Open Sans" w:cs="Open Sans"/>
          <w:color w:val="50545C"/>
          <w:sz w:val="23"/>
          <w:szCs w:val="23"/>
          <w:lang w:val="en-US"/>
        </w:rPr>
        <w:t>1</w:t>
      </w:r>
      <w:r w:rsidRPr="00771976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, №12 Quintetto «Deh conservate, oh Dei…»;</w:t>
      </w:r>
    </w:p>
    <w:p w:rsidR="00B8298A" w:rsidRPr="00301D0F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W. A. Mozart «La Clemenza di Tito», №26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 final of the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opera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«Tu, e ver, m’assolvi, Auguste!..»;</w:t>
      </w:r>
    </w:p>
    <w:p w:rsidR="00B8298A" w:rsidRPr="00301D0F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S. Prokofiev «The Love for Three Oranges»,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prologue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DA578D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>S. Prokofiev «The Love for Three Oranges», 1</w:t>
      </w:r>
      <w:r w:rsidRPr="00771976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2</w:t>
      </w:r>
      <w:r w:rsidRPr="00DA578D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picture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the scene of the </w:t>
      </w:r>
      <w:r w:rsidRPr="00506072">
        <w:rPr>
          <w:rFonts w:ascii="Open Sans" w:hAnsi="Open Sans" w:cs="Open Sans"/>
          <w:color w:val="50545C"/>
          <w:sz w:val="23"/>
          <w:szCs w:val="23"/>
          <w:lang w:val="en-US"/>
        </w:rPr>
        <w:t>card game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 the beginning of the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picture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of the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87</w:t>
      </w:r>
      <w:r w:rsidRPr="0050607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digit</w:t>
      </w:r>
      <w:r w:rsidRPr="00DA578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(Andantino);</w:t>
      </w:r>
    </w:p>
    <w:p w:rsidR="00B8298A" w:rsidRPr="00062842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F. Poulenc «Les Dialogues des Carmelites»,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 final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of the opera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3</w:t>
      </w:r>
      <w:r w:rsidRPr="0006284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rd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act, 4</w:t>
      </w:r>
      <w:r w:rsidRPr="0006284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picture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Pr="00062842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S. Rachmaninoff «Aleko»,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choir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«Ogni pogasheny»;</w:t>
      </w:r>
    </w:p>
    <w:p w:rsidR="00B8298A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</w:rPr>
      </w:pP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S. Rachmaninoff «Aleko»,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of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the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opera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from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“Vivo”, 3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tacts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the choir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 «O chem shumyat? chto tam za krik?..»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the end</w:t>
      </w:r>
      <w:r>
        <w:rPr>
          <w:rFonts w:ascii="Open Sans" w:hAnsi="Open Sans" w:cs="Open Sans"/>
          <w:color w:val="50545C"/>
          <w:sz w:val="23"/>
          <w:szCs w:val="23"/>
        </w:rPr>
        <w:t>;</w:t>
      </w:r>
    </w:p>
    <w:p w:rsidR="00B8298A" w:rsidRPr="0008396B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>N. A. Rimsky-Korsakov «</w:t>
      </w:r>
      <w:r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Kashchey</w:t>
      </w:r>
      <w:r w:rsidRPr="0008396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 xml:space="preserve"> </w:t>
      </w:r>
      <w:r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bessmertn</w:t>
      </w:r>
      <w:r w:rsidRPr="0008396B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ï</w:t>
      </w:r>
      <w:r w:rsidRPr="002F79C6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y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>», the scene of the snowstorm «V'yuga belaya, metel'…» from the orchestral introduction to the end of the (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in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the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of the 1st picture);</w:t>
      </w:r>
    </w:p>
    <w:p w:rsidR="00B8298A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>N. A. Rimsky-Korsakov «</w:t>
      </w:r>
      <w:r w:rsidRPr="00062842">
        <w:rPr>
          <w:rFonts w:ascii="Open Sans" w:eastAsia="Times New Roman" w:hAnsi="Open Sans" w:cs="Open Sans"/>
          <w:color w:val="50545C"/>
          <w:sz w:val="23"/>
          <w:szCs w:val="23"/>
          <w:lang w:val="en-US" w:eastAsia="ru-RU"/>
        </w:rPr>
        <w:t>Kashchey bessmertnïy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>», Final of the opera «Na volyu, na volyu!!!»;</w:t>
      </w:r>
    </w:p>
    <w:p w:rsidR="00B8298A" w:rsidRPr="00062842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>N. A. Rimsky-Korsakov «The golden cockerel», the scene from the 3</w:t>
      </w:r>
      <w:r w:rsidRPr="0006284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rd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act, from the 13</w:t>
      </w:r>
      <w:r w:rsidRPr="0006284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 w:rsidRPr="0006284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 measure till the choir’s line «Glyan'te, bratcy, chto za lyud!» to the words «Vsyakogo nazhit' dobra! Ura! Ura! Ura!»;</w:t>
      </w:r>
    </w:p>
    <w:p w:rsidR="00B8298A" w:rsidRPr="00237B83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>P. I. Tchaikovsky «Mazeppa», 2</w:t>
      </w:r>
      <w:r w:rsidRPr="00237B83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act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, the penalty,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before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3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measures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to choir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«Blizok strashnyj chas, blizok kazni chas!»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to the end of 2</w:t>
      </w:r>
      <w:r w:rsidRPr="00B066D2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B8298A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>D. Shostakovich «Lady Macbeth of Mtsensk District», 1</w:t>
      </w:r>
      <w:r w:rsidRPr="0008396B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st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act, 2</w:t>
      </w:r>
      <w:r w:rsidRPr="0008396B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nd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 picture, the scene with Aksinya «Nu i golosok…» to the Tattered peasant’s cue «Barynya!»;</w:t>
      </w:r>
    </w:p>
    <w:p w:rsidR="00351BAE" w:rsidRPr="00B8298A" w:rsidRDefault="00B8298A" w:rsidP="00B829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>D. Shostakovich «Lady Macbeth of Mtsensk District», 4</w:t>
      </w:r>
      <w:r w:rsidRPr="0008396B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act, 9</w:t>
      </w:r>
      <w:r w:rsidRPr="0008396B">
        <w:rPr>
          <w:rFonts w:ascii="Open Sans" w:hAnsi="Open Sans" w:cs="Open Sans"/>
          <w:color w:val="50545C"/>
          <w:sz w:val="23"/>
          <w:szCs w:val="23"/>
          <w:vertAlign w:val="superscript"/>
          <w:lang w:val="en-US"/>
        </w:rPr>
        <w:t>th</w:t>
      </w:r>
      <w:r w:rsidRPr="0008396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picture from the beginning till the digit 474 to the choir’s cue  «…i zhandarmy besserdechnye!».</w:t>
      </w:r>
    </w:p>
    <w:sectPr w:rsidR="00351BAE" w:rsidRPr="00B8298A" w:rsidSect="00CE15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280C"/>
    <w:multiLevelType w:val="multilevel"/>
    <w:tmpl w:val="165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8A"/>
    <w:rsid w:val="00B8298A"/>
    <w:rsid w:val="00CD3F55"/>
    <w:rsid w:val="00C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502BF"/>
  <w15:chartTrackingRefBased/>
  <w15:docId w15:val="{BD6F6DF4-7070-9F42-9969-E15BD828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98A"/>
  </w:style>
  <w:style w:type="paragraph" w:styleId="2">
    <w:name w:val="heading 2"/>
    <w:basedOn w:val="a"/>
    <w:link w:val="20"/>
    <w:uiPriority w:val="9"/>
    <w:qFormat/>
    <w:rsid w:val="00B829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2018-12-11T12:06:00Z</dcterms:created>
  <dcterms:modified xsi:type="dcterms:W3CDTF">2018-12-11T12:06:00Z</dcterms:modified>
</cp:coreProperties>
</file>